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湖南新闻奖参评作品推荐表</w:t>
      </w:r>
    </w:p>
    <w:tbl>
      <w:tblPr>
        <w:tblStyle w:val="2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377"/>
        <w:gridCol w:w="1302"/>
        <w:gridCol w:w="278"/>
        <w:gridCol w:w="1137"/>
        <w:gridCol w:w="1503"/>
        <w:gridCol w:w="25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4" w:hRule="exact"/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4094" w:type="dxa"/>
            <w:gridSpan w:val="4"/>
            <w:vMerge w:val="restart"/>
            <w:noWrap w:val="0"/>
            <w:vAlign w:val="center"/>
          </w:tcPr>
          <w:p>
            <w:pPr>
              <w:spacing w:line="260" w:lineRule="exact"/>
              <w:jc w:val="both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浴雪踏冰的守护</w:t>
            </w:r>
          </w:p>
        </w:tc>
        <w:tc>
          <w:tcPr>
            <w:tcW w:w="1503" w:type="dxa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2577" w:type="dxa"/>
            <w:noWrap w:val="0"/>
            <w:vAlign w:val="center"/>
          </w:tcPr>
          <w:p>
            <w:pPr>
              <w:spacing w:line="260" w:lineRule="exact"/>
              <w:jc w:val="left"/>
              <w:rPr>
                <w:rFonts w:ascii="仿宋" w:hAnsi="仿宋" w:eastAsia="仿宋" w:cs="仿宋"/>
                <w:color w:val="000000"/>
                <w:szCs w:val="18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重大主题报道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exact"/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4094" w:type="dxa"/>
            <w:gridSpan w:val="4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503" w:type="dxa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2577" w:type="dxa"/>
            <w:noWrap w:val="0"/>
            <w:vAlign w:val="center"/>
          </w:tcPr>
          <w:p>
            <w:pPr>
              <w:spacing w:line="260" w:lineRule="exact"/>
              <w:jc w:val="left"/>
              <w:rPr>
                <w:rFonts w:hint="eastAsia" w:hAnsi="仿宋" w:eastAsia="仿宋_GB2312"/>
                <w:color w:val="000000"/>
                <w:sz w:val="28"/>
                <w:lang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报纸通讯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4094" w:type="dxa"/>
            <w:gridSpan w:val="4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503" w:type="dxa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2577" w:type="dxa"/>
            <w:noWrap w:val="0"/>
            <w:vAlign w:val="center"/>
          </w:tcPr>
          <w:p>
            <w:pPr>
              <w:spacing w:line="240" w:lineRule="atLeast"/>
              <w:jc w:val="left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（主创人员）</w:t>
            </w:r>
          </w:p>
        </w:tc>
        <w:tc>
          <w:tcPr>
            <w:tcW w:w="2679" w:type="dxa"/>
            <w:gridSpan w:val="2"/>
            <w:noWrap w:val="0"/>
            <w:vAlign w:val="center"/>
          </w:tcPr>
          <w:p>
            <w:pPr>
              <w:spacing w:line="260" w:lineRule="exact"/>
              <w:jc w:val="left"/>
              <w:rPr>
                <w:rFonts w:hAnsi="华文中宋"/>
                <w:color w:val="000000"/>
                <w:sz w:val="28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王芳</w:t>
            </w:r>
          </w:p>
        </w:tc>
        <w:tc>
          <w:tcPr>
            <w:tcW w:w="1415" w:type="dxa"/>
            <w:gridSpan w:val="2"/>
            <w:noWrap w:val="0"/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4080" w:type="dxa"/>
            <w:gridSpan w:val="2"/>
            <w:noWrap w:val="0"/>
            <w:vAlign w:val="center"/>
          </w:tcPr>
          <w:p>
            <w:pPr>
              <w:spacing w:line="240" w:lineRule="exact"/>
              <w:rPr>
                <w:rFonts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沈丽娜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2679" w:type="dxa"/>
            <w:gridSpan w:val="2"/>
            <w:noWrap w:val="0"/>
            <w:vAlign w:val="center"/>
          </w:tcPr>
          <w:p>
            <w:pPr>
              <w:spacing w:line="260" w:lineRule="exact"/>
              <w:jc w:val="both"/>
              <w:rPr>
                <w:rFonts w:hAnsi="仿宋"/>
                <w:color w:val="000000"/>
                <w:sz w:val="21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张家界市融媒体中心经济新闻部</w:t>
            </w:r>
          </w:p>
        </w:tc>
        <w:tc>
          <w:tcPr>
            <w:tcW w:w="1415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刊播单位</w:t>
            </w:r>
          </w:p>
        </w:tc>
        <w:tc>
          <w:tcPr>
            <w:tcW w:w="4080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Ansi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张家界市融媒体中心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exac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4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名称和版次)</w:t>
            </w:r>
          </w:p>
        </w:tc>
        <w:tc>
          <w:tcPr>
            <w:tcW w:w="2679" w:type="dxa"/>
            <w:gridSpan w:val="2"/>
            <w:noWrap w:val="0"/>
            <w:vAlign w:val="center"/>
          </w:tcPr>
          <w:p>
            <w:pPr>
              <w:spacing w:line="220" w:lineRule="exact"/>
              <w:jc w:val="both"/>
              <w:rPr>
                <w:rFonts w:hAnsi="仿宋"/>
                <w:color w:val="000000"/>
                <w:sz w:val="21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张家界日报</w:t>
            </w:r>
            <w:r>
              <w:rPr>
                <w:rFonts w:hint="eastAsia" w:hAnsi="仿宋"/>
                <w:color w:val="000000"/>
                <w:spacing w:val="-6"/>
                <w:sz w:val="21"/>
                <w:szCs w:val="21"/>
                <w:lang w:eastAsia="zh-CN"/>
              </w:rPr>
              <w:t>要闻</w:t>
            </w:r>
            <w:bookmarkStart w:id="0" w:name="_GoBack"/>
            <w:bookmarkEnd w:id="0"/>
            <w:r>
              <w:rPr>
                <w:rFonts w:hint="eastAsia" w:hAnsi="仿宋"/>
                <w:color w:val="000000"/>
                <w:spacing w:val="-6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hAnsi="仿宋"/>
                <w:color w:val="000000"/>
                <w:spacing w:val="-6"/>
                <w:sz w:val="21"/>
                <w:szCs w:val="21"/>
                <w:lang w:eastAsia="zh-CN"/>
              </w:rPr>
              <w:t>版</w:t>
            </w:r>
          </w:p>
        </w:tc>
        <w:tc>
          <w:tcPr>
            <w:tcW w:w="1415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4080" w:type="dxa"/>
            <w:gridSpan w:val="2"/>
            <w:noWrap w:val="0"/>
            <w:vAlign w:val="center"/>
          </w:tcPr>
          <w:p>
            <w:pPr>
              <w:spacing w:line="260" w:lineRule="exact"/>
              <w:rPr>
                <w:rFonts w:hAnsi="仿宋"/>
                <w:color w:val="000000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2024年3月19日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exact"/>
          <w:jc w:val="center"/>
        </w:trPr>
        <w:tc>
          <w:tcPr>
            <w:tcW w:w="2827" w:type="dxa"/>
            <w:gridSpan w:val="2"/>
            <w:noWrap w:val="0"/>
            <w:vAlign w:val="center"/>
          </w:tcPr>
          <w:p>
            <w:pPr>
              <w:spacing w:line="340" w:lineRule="exact"/>
              <w:rPr>
                <w:rFonts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6797" w:type="dxa"/>
            <w:gridSpan w:val="5"/>
            <w:noWrap w:val="0"/>
            <w:vAlign w:val="center"/>
          </w:tcPr>
          <w:p>
            <w:pPr>
              <w:spacing w:line="260" w:lineRule="exact"/>
              <w:rPr>
                <w:rFonts w:hAnsi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0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6"/>
            <w:noWrap w:val="0"/>
            <w:vAlign w:val="center"/>
          </w:tcPr>
          <w:p>
            <w:pPr>
              <w:spacing w:line="320" w:lineRule="exact"/>
              <w:ind w:firstLine="420" w:firstLineChars="200"/>
              <w:jc w:val="both"/>
              <w:rPr>
                <w:rFonts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该稿件全面展现2024年初张家界遭遇特大冰冻暴雪天气，作为南方城市，应对冰雪灾害经验虽不足，但张家界市委市政府迅速反应，指挥带领全市干群科学有序抗击冰雪，谱写了一曲荡气回肠的战冰雪壮歌，全市平稳度过极端灾害天气，社会经济秩序正常有序。记者深入多个抗击冰雪现场采访，身临其境感受面对灾难大家团结一心共克时艰的热烈氛围，以生动有感染力的文字讲述党委、政府带领群众抗击冰雪的过程和感人故事。稿件在掌上张家界微信公众号发布阅读量1万+，相关短视频产品最高点击量50万+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1" w:hRule="exac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174" w:type="dxa"/>
            <w:gridSpan w:val="6"/>
            <w:noWrap w:val="0"/>
            <w:vAlign w:val="center"/>
          </w:tcPr>
          <w:p>
            <w:pPr>
              <w:spacing w:line="320" w:lineRule="exact"/>
              <w:ind w:firstLine="420" w:firstLineChars="200"/>
              <w:jc w:val="both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稿件发表后，产生较好社会影响，人们认识到，灾害不可怕，党和政府在关键时刻是群众的坚强依靠，只要团结一心，任何困难都会被战胜，达到了激励人心，凝聚力量的效果。该稿件被今日头条、澎湃新闻等媒体转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0" w:hRule="exac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6"/>
            <w:noWrap w:val="0"/>
            <w:vAlign w:val="center"/>
          </w:tcPr>
          <w:p>
            <w:pPr>
              <w:spacing w:line="320" w:lineRule="exact"/>
              <w:ind w:firstLine="420" w:firstLineChars="200"/>
              <w:jc w:val="both"/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稿件政治站位高，主题重大，文字有很强感染力，舆论引导意义重大。同意报送。</w:t>
            </w:r>
          </w:p>
          <w:p>
            <w:pPr>
              <w:spacing w:line="360" w:lineRule="exact"/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 xml:space="preserve">                    </w:t>
            </w:r>
          </w:p>
          <w:p>
            <w:pPr>
              <w:spacing w:line="360" w:lineRule="exact"/>
              <w:ind w:left="3840" w:leftChars="16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spacing w:line="360" w:lineRule="exact"/>
              <w:ind w:left="3840" w:leftChars="16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spacing w:line="360" w:lineRule="exact"/>
              <w:ind w:left="3840" w:leftChars="1600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>
            <w:pPr>
              <w:ind w:left="3840" w:leftChars="160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2025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 xml:space="preserve">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atLeast"/>
          <w:jc w:val="center"/>
        </w:trPr>
        <w:tc>
          <w:tcPr>
            <w:tcW w:w="14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联系人（作者）</w:t>
            </w:r>
          </w:p>
        </w:tc>
        <w:tc>
          <w:tcPr>
            <w:tcW w:w="2957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firstLine="560"/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</w:pPr>
            <w:r>
              <w:rPr>
                <w:rFonts w:hint="eastAsia" w:hAnsi="仿宋"/>
                <w:color w:val="000000"/>
                <w:sz w:val="21"/>
                <w:szCs w:val="21"/>
                <w:lang w:eastAsia="zh-CN"/>
              </w:rPr>
              <w:t>王芳</w:t>
            </w:r>
          </w:p>
        </w:tc>
        <w:tc>
          <w:tcPr>
            <w:tcW w:w="113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40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ind w:firstLine="560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hAnsi="仿宋"/>
                <w:color w:val="000000"/>
                <w:sz w:val="21"/>
                <w:szCs w:val="21"/>
                <w:lang w:val="en-US" w:eastAsia="zh-CN"/>
              </w:rPr>
              <w:t>18074419668</w:t>
            </w:r>
          </w:p>
        </w:tc>
      </w:tr>
    </w:tbl>
    <w:p/>
    <w:p/>
    <w:p/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2934335" cy="2934335"/>
            <wp:effectExtent l="0" t="0" r="18415" b="18415"/>
            <wp:docPr id="1" name="图片 1" descr="qrcode_paper.zjjnews.c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rcode_paper.zjjnews.cn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34335" cy="293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sz w:val="44"/>
          <w:szCs w:val="44"/>
          <w:lang w:eastAsia="zh-CN"/>
        </w:rPr>
      </w:pPr>
      <w:r>
        <w:rPr>
          <w:rFonts w:hint="eastAsia" w:hAnsi="仿宋_GB2312" w:cs="仿宋_GB2312"/>
          <w:color w:val="000000"/>
          <w:sz w:val="44"/>
          <w:szCs w:val="44"/>
          <w:lang w:eastAsia="zh-CN"/>
        </w:rPr>
        <w:t>浴雪踏冰的守护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altName w:val="方正书宋_GBK"/>
    <w:panose1 w:val="02010600040001010101"/>
    <w:charset w:val="00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DD48B80"/>
    <w:rsid w:val="6F7F9BFF"/>
    <w:rsid w:val="DDD48B80"/>
    <w:rsid w:val="FFF7B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="仿宋_GB2312" w:hAnsi="Times New Roman" w:eastAsia="仿宋_GB2312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rFonts w:ascii="Calibri" w:hAnsi="Calibri" w:eastAsia="宋体"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2025-03-05T02:28:00Z</dcterms:created>
  <dc:creator>greatwall</dc:creator>
  <cp:lastModifiedBy>greatwall</cp:lastModifiedBy>
  <dcterms:modified xsi:type="dcterms:W3CDTF">2025-03-04T17:47:12Z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</Properties>
</file>